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7" w:rsidRPr="00F80E68" w:rsidRDefault="00F80E68" w:rsidP="00F80E68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 w:rsidRPr="00F80E68">
        <w:rPr>
          <w:rFonts w:hAnsi="Times New Roman" w:cs="Times New Roman"/>
          <w:b/>
          <w:color w:val="000000"/>
          <w:sz w:val="20"/>
          <w:szCs w:val="20"/>
          <w:lang w:val="ru-RU"/>
        </w:rPr>
        <w:t>Приложение к приказу</w:t>
      </w:r>
    </w:p>
    <w:p w:rsidR="00F80E68" w:rsidRPr="00F80E68" w:rsidRDefault="00F80E68" w:rsidP="00F80E68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 w:rsidRPr="00F80E68">
        <w:rPr>
          <w:rFonts w:hAnsi="Times New Roman" w:cs="Times New Roman"/>
          <w:b/>
          <w:color w:val="000000"/>
          <w:sz w:val="20"/>
          <w:szCs w:val="20"/>
          <w:lang w:val="ru-RU"/>
        </w:rPr>
        <w:t>МКОУ Алтайская СОШ</w:t>
      </w:r>
    </w:p>
    <w:p w:rsidR="00F80E68" w:rsidRPr="00F80E68" w:rsidRDefault="00F80E68" w:rsidP="00F80E68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0"/>
          <w:szCs w:val="20"/>
          <w:lang w:val="ru-RU"/>
        </w:rPr>
      </w:pPr>
      <w:r w:rsidRPr="00F80E68">
        <w:rPr>
          <w:rFonts w:hAnsi="Times New Roman" w:cs="Times New Roman"/>
          <w:b/>
          <w:color w:val="000000"/>
          <w:sz w:val="20"/>
          <w:szCs w:val="20"/>
          <w:lang w:val="ru-RU"/>
        </w:rPr>
        <w:t xml:space="preserve">от 07 августа 2020 года №201-од </w:t>
      </w:r>
    </w:p>
    <w:p w:rsidR="00552067" w:rsidRPr="00FC764C" w:rsidRDefault="00FC76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C764C">
        <w:rPr>
          <w:lang w:val="ru-RU"/>
        </w:rPr>
        <w:br/>
      </w:r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внутреннем мониторинге качества образования </w:t>
      </w:r>
      <w:r w:rsidR="00F80E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FC764C">
        <w:rPr>
          <w:lang w:val="ru-RU"/>
        </w:rPr>
        <w:br/>
      </w:r>
      <w:proofErr w:type="gramStart"/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осуществляющей</w:t>
      </w:r>
      <w:proofErr w:type="gramEnd"/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образовательную деятельность</w:t>
      </w:r>
    </w:p>
    <w:p w:rsidR="00552067" w:rsidRPr="00FC764C" w:rsidRDefault="00FC76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52067" w:rsidRPr="00FC764C" w:rsidRDefault="00FC76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внутреннем мониторинге качества образования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proofErr w:type="gram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(далее – Положение;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), разработано в соответствии:</w:t>
      </w:r>
    </w:p>
    <w:p w:rsidR="00552067" w:rsidRPr="00FC764C" w:rsidRDefault="00FC76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52067" w:rsidRPr="00FC764C" w:rsidRDefault="00FC76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образования, утвержденным приказом </w:t>
      </w:r>
      <w:proofErr w:type="spell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552067" w:rsidRPr="00FC764C" w:rsidRDefault="00FC76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552067" w:rsidRPr="00FC764C" w:rsidRDefault="00FC76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552067" w:rsidRPr="00FC764C" w:rsidRDefault="00FC764C" w:rsidP="00F80E68">
      <w:pPr>
        <w:numPr>
          <w:ilvl w:val="0"/>
          <w:numId w:val="1"/>
        </w:numPr>
        <w:tabs>
          <w:tab w:val="left" w:pos="9027"/>
        </w:tabs>
        <w:ind w:left="780" w:right="11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552067" w:rsidRPr="00FC764C" w:rsidRDefault="00FC76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552067" w:rsidRPr="00FC764C" w:rsidRDefault="00FC76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552067" w:rsidRDefault="00FC76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2067" w:rsidRPr="00F80E68" w:rsidRDefault="00FC76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gramStart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Алтайская</w:t>
      </w:r>
      <w:proofErr w:type="gramEnd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80E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учтены действующие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1.3. В настоящем Положении используются следующие понятия: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proofErr w:type="gram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образования –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объективных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  <w:proofErr w:type="gramEnd"/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1.3.2.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степень достижения планируемых результатов освоения основной образовательной программы (п. 29 ст. 2 Федерального закона № ФЗ-273).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1.3.3. Педагогическая система –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1.4. Внутренний мониторинг качества образования (далее – мониторинг) организует администрация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1.5. Мониторинг представляет собой часть ВСОКО. Это непрерывное наблюдение за фактическим состоянием педагогической системы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gramStart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Алтайская</w:t>
      </w:r>
      <w:proofErr w:type="gramEnd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анализа происходящих в ней изменений, выявления факторов, которые влияют на достижение качества образования и принятие обоснованных управленческих решений.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задачи, объекты и субъекты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F80E68" w:rsidRPr="00FC764C" w:rsidRDefault="00F80E68" w:rsidP="00F80E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2.1.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мониторинга –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уровней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администрации и педагогическому коллективу предстоит решить задачи:</w:t>
      </w:r>
    </w:p>
    <w:p w:rsidR="00552067" w:rsidRPr="00FC764C" w:rsidRDefault="00FC764C" w:rsidP="00F80E6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механизм единой непрерывной системы сбора, обработки и хранения информации о состоянии образовательной деятельности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gramStart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Алтайская</w:t>
      </w:r>
      <w:proofErr w:type="gramEnd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2067" w:rsidRPr="00FC764C" w:rsidRDefault="00FC764C" w:rsidP="00F80E6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разработать и реализовать алгоритм анализа данных о состоянии образовательной деятельности;</w:t>
      </w:r>
    </w:p>
    <w:p w:rsidR="00552067" w:rsidRPr="00FC764C" w:rsidRDefault="00FC764C" w:rsidP="00F80E6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скоординировать деятельность всех субъектов мониторинга;</w:t>
      </w:r>
    </w:p>
    <w:p w:rsidR="00552067" w:rsidRPr="00FC764C" w:rsidRDefault="00FC764C" w:rsidP="00F80E6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выявлять динамику и основные тенденции в развитии педагогической системы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gramStart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Алтайская</w:t>
      </w:r>
      <w:proofErr w:type="gramEnd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2067" w:rsidRPr="00FC764C" w:rsidRDefault="00FC764C" w:rsidP="00F80E6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:rsidR="00552067" w:rsidRPr="00FC764C" w:rsidRDefault="00FC764C" w:rsidP="00F80E6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прогнозировать развитие важнейших процессов на уровне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gramStart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Алтайская</w:t>
      </w:r>
      <w:proofErr w:type="gramEnd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анализа полученных данных, принимать управленческие решения по результатам мониторинга;</w:t>
      </w:r>
    </w:p>
    <w:p w:rsidR="00552067" w:rsidRDefault="00FC764C" w:rsidP="00F80E6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оценивать эффективность и полноту реализации методического обеспечения образовательной деятельности.</w:t>
      </w:r>
    </w:p>
    <w:p w:rsidR="00F80E68" w:rsidRPr="00FC764C" w:rsidRDefault="00F80E68" w:rsidP="00F80E68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Объекты мониторинга:</w:t>
      </w:r>
    </w:p>
    <w:p w:rsidR="00552067" w:rsidRPr="00FC764C" w:rsidRDefault="00FC764C" w:rsidP="00F80E6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– реализация ООП по уровням общего образования;</w:t>
      </w:r>
    </w:p>
    <w:p w:rsidR="00552067" w:rsidRPr="00FC764C" w:rsidRDefault="00FC764C" w:rsidP="00F80E6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ООП, то есть образовательные результаты </w:t>
      </w:r>
      <w:proofErr w:type="gram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2067" w:rsidRDefault="00FC764C" w:rsidP="00F80E68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ресурсы (кадровое, финансовое, материально-техническое, методическое обеспечение и др.).</w:t>
      </w:r>
    </w:p>
    <w:p w:rsidR="00F80E68" w:rsidRPr="00FC764C" w:rsidRDefault="00F80E68" w:rsidP="00F80E68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2.4. В объектах мониторинга администрация и педагогический коллектив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выделяют компоненты, которые позволяют отследить выполнение требований ФГОС 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и ориентируются на основные направления качества образования (качество образовательных результатов обучающихся; качество реализации образовательной деятельности, качество условий, обеспечивающих образовательную деятельность).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мониторинга выступают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администрация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потребителями результатов мониторинга являются: администрация и педагогические работники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, обучающиеся и их родители (законные представители), представители общественности и др.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Pr="00FC764C" w:rsidRDefault="00FC764C" w:rsidP="00F80E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 технология мониторинга</w:t>
      </w: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3.1. Планирование, формы, направления, процедура проведения и технология мониторинга определяются администрацией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3.2. 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3.3. Основными принципами реализации мониторинга являются:</w:t>
      </w:r>
    </w:p>
    <w:p w:rsidR="00552067" w:rsidRDefault="00FC764C" w:rsidP="00F80E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2067" w:rsidRPr="00FC764C" w:rsidRDefault="00FC764C" w:rsidP="00F80E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оперативность сбора, обработки информации и принятия административных решений;</w:t>
      </w:r>
    </w:p>
    <w:p w:rsidR="00552067" w:rsidRDefault="00FC764C" w:rsidP="00F80E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целостность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2067" w:rsidRDefault="00FC764C" w:rsidP="00F80E68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открытость информации о результатах мониторинга.</w:t>
      </w:r>
    </w:p>
    <w:p w:rsidR="00F80E68" w:rsidRPr="00FC764C" w:rsidRDefault="00F80E68" w:rsidP="00B24C4E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мониторинга осуществляет</w:t>
      </w:r>
      <w:r w:rsidR="00B24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26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МКОУ Алтайская СОШ, 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составляет программу мониторинга, в которой определяются сроки проведения мониторинга,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перечень процедур.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3.5.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3.6. Реализация мониторинга предполагает последовательность следующих действий:</w:t>
      </w:r>
    </w:p>
    <w:p w:rsidR="00552067" w:rsidRPr="00FC764C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определение и обоснование объекта мониторинга;</w:t>
      </w:r>
    </w:p>
    <w:p w:rsidR="00552067" w:rsidRPr="00FC764C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участников образовательных отношений о проведении мониторинга;</w:t>
      </w:r>
    </w:p>
    <w:p w:rsidR="00552067" w:rsidRPr="00FC764C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сбор данных, используемых для мониторинга;</w:t>
      </w:r>
    </w:p>
    <w:p w:rsidR="00552067" w:rsidRPr="00FC764C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 баз данных, обеспечивающих хранение и оперативное использование информации;</w:t>
      </w:r>
    </w:p>
    <w:p w:rsidR="00552067" w:rsidRPr="00FC764C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 в ходе мониторинга;</w:t>
      </w:r>
    </w:p>
    <w:p w:rsidR="00552067" w:rsidRPr="00FC764C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анализ и интерпретация полученных данных в ходе мониторинга;</w:t>
      </w:r>
    </w:p>
    <w:p w:rsidR="00552067" w:rsidRPr="00FC764C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подготовка документов по итогам анализа полученных данных;</w:t>
      </w:r>
    </w:p>
    <w:p w:rsidR="00552067" w:rsidRDefault="00FC764C" w:rsidP="00F80E68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потребителей с результатами мониторинга.</w:t>
      </w:r>
    </w:p>
    <w:p w:rsidR="00F80E68" w:rsidRPr="00FC764C" w:rsidRDefault="00F80E68" w:rsidP="00F80E68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Методы сбора информации:</w:t>
      </w:r>
    </w:p>
    <w:p w:rsidR="00552067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:rsidR="00552067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документов;</w:t>
      </w:r>
    </w:p>
    <w:p w:rsidR="00552067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уроков;</w:t>
      </w:r>
    </w:p>
    <w:p w:rsidR="00552067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:rsidR="00552067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:rsidR="00552067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беседа;</w:t>
      </w:r>
    </w:p>
    <w:p w:rsidR="00552067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интервьюирование;</w:t>
      </w:r>
    </w:p>
    <w:p w:rsidR="00552067" w:rsidRPr="00F80E68" w:rsidRDefault="00FC764C" w:rsidP="00F80E6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0E68" w:rsidRDefault="00F80E68" w:rsidP="00F80E68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Обработка и накопление информации, полученной в ходе мониторинга, проводится</w:t>
      </w:r>
      <w:r w:rsidR="00AC126E">
        <w:rPr>
          <w:rFonts w:hAnsi="Times New Roman" w:cs="Times New Roman"/>
          <w:color w:val="000000"/>
          <w:sz w:val="24"/>
          <w:szCs w:val="24"/>
          <w:lang w:val="ru-RU"/>
        </w:rPr>
        <w:t xml:space="preserve">  администрацией МКОУ Алтайская СОШ.  Администрация МКОУ Алтайская СОШ </w:t>
      </w:r>
      <w:bookmarkStart w:id="0" w:name="_GoBack"/>
      <w:bookmarkEnd w:id="0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 результаты мониторинга в электронном виде в форме таблиц, диаграмм, измерительных шкал, в текстовой форме.</w:t>
      </w:r>
    </w:p>
    <w:p w:rsidR="00552067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3.9. В технологии анализа полученных данных в рамках мониторинга применяются методы описательной статистической обработки.</w:t>
      </w:r>
    </w:p>
    <w:p w:rsidR="00F80E68" w:rsidRPr="00FC764C" w:rsidRDefault="00F80E68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3.10. Содержание мониторинга включает основные показатели, по которым идет сбор информации. </w:t>
      </w:r>
      <w:proofErr w:type="gram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определяет администрация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нормативных правовых 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муниципального уровней, а также с учетом особенностей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(контингента, условий и т. д.).</w:t>
      </w:r>
      <w:proofErr w:type="gramEnd"/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3.11. Общеметодологическими требованиями к инструментарию мониторинга являются: </w:t>
      </w:r>
      <w:proofErr w:type="spell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апробированность</w:t>
      </w:r>
      <w:proofErr w:type="spell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, надежность, удобство использования и </w:t>
      </w:r>
      <w:proofErr w:type="spell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3.12.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3.13.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3.14. Основными инструментами, позволяющими дать качественную оценку образовательной деятельности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proofErr w:type="gramEnd"/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3.15. По итогам анализа полученных данных в рамках мониторинга готовятся соответствующие документы (отчеты, справки, доклады), которые доводятся до сведения руководителя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, органов управления образованием, педагогического коллектива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МКОУ Алтайская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обучающихся и обучающихся.</w:t>
      </w:r>
    </w:p>
    <w:p w:rsidR="00552067" w:rsidRPr="00FC764C" w:rsidRDefault="00FC764C" w:rsidP="00F80E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 xml:space="preserve">3.16. Результаты мониторинга являются основанием для принятия обоснованных управленческих решений администрацией </w:t>
      </w:r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gramStart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>Алтайская</w:t>
      </w:r>
      <w:proofErr w:type="gramEnd"/>
      <w:r w:rsidR="00F80E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C76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52067" w:rsidRPr="00FC764C" w:rsidSect="00F80E68">
      <w:pgSz w:w="11907" w:h="16839"/>
      <w:pgMar w:top="426" w:right="2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F5" w:rsidRDefault="002601F5" w:rsidP="00F80E68">
      <w:pPr>
        <w:spacing w:before="0" w:after="0"/>
      </w:pPr>
      <w:r>
        <w:separator/>
      </w:r>
    </w:p>
  </w:endnote>
  <w:endnote w:type="continuationSeparator" w:id="0">
    <w:p w:rsidR="002601F5" w:rsidRDefault="002601F5" w:rsidP="00F80E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F5" w:rsidRDefault="002601F5" w:rsidP="00F80E68">
      <w:pPr>
        <w:spacing w:before="0" w:after="0"/>
      </w:pPr>
      <w:r>
        <w:separator/>
      </w:r>
    </w:p>
  </w:footnote>
  <w:footnote w:type="continuationSeparator" w:id="0">
    <w:p w:rsidR="002601F5" w:rsidRDefault="002601F5" w:rsidP="00F80E6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7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C7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81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A5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57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01F5"/>
    <w:rsid w:val="002D33B1"/>
    <w:rsid w:val="002D3591"/>
    <w:rsid w:val="003514A0"/>
    <w:rsid w:val="004F7E17"/>
    <w:rsid w:val="00552067"/>
    <w:rsid w:val="005A05CE"/>
    <w:rsid w:val="00653AF6"/>
    <w:rsid w:val="00AC126E"/>
    <w:rsid w:val="00B24C4E"/>
    <w:rsid w:val="00B73A5A"/>
    <w:rsid w:val="00E438A1"/>
    <w:rsid w:val="00F01E19"/>
    <w:rsid w:val="00F80E68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80E6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80E68"/>
  </w:style>
  <w:style w:type="paragraph" w:styleId="a5">
    <w:name w:val="footer"/>
    <w:basedOn w:val="a"/>
    <w:link w:val="a6"/>
    <w:uiPriority w:val="99"/>
    <w:unhideWhenUsed/>
    <w:rsid w:val="00F80E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80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80E6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80E68"/>
  </w:style>
  <w:style w:type="paragraph" w:styleId="a5">
    <w:name w:val="footer"/>
    <w:basedOn w:val="a"/>
    <w:link w:val="a6"/>
    <w:uiPriority w:val="99"/>
    <w:unhideWhenUsed/>
    <w:rsid w:val="00F80E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8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2022-10-26T10:41:00Z</dcterms:modified>
</cp:coreProperties>
</file>